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A2DA" w14:textId="77777777" w:rsidR="00797F7E" w:rsidRPr="00CD665E" w:rsidRDefault="00797F7E" w:rsidP="00797F7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&lt;Company’s letter head&gt;</w:t>
      </w:r>
    </w:p>
    <w:p w14:paraId="5BCE1C14" w14:textId="77777777" w:rsidR="00C20A6D" w:rsidRPr="00CD665E" w:rsidRDefault="00C20A6D" w:rsidP="00C20A6D">
      <w:pPr>
        <w:pStyle w:val="Default"/>
        <w:ind w:left="6480"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D18197D" w14:textId="77777777" w:rsidR="00C20A6D" w:rsidRPr="00CD665E" w:rsidRDefault="00C20A6D" w:rsidP="00C20A6D">
      <w:pPr>
        <w:pStyle w:val="Default"/>
        <w:ind w:left="6480"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 Date: </w:t>
      </w:r>
    </w:p>
    <w:p w14:paraId="70968B4D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A6B0055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To, </w:t>
      </w:r>
    </w:p>
    <w:p w14:paraId="55F8A45B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4F22E66" w14:textId="321331AD" w:rsidR="00C20A6D" w:rsidRDefault="00AC274C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CMS Info Systems Limited</w:t>
      </w:r>
    </w:p>
    <w:p w14:paraId="3D472B01" w14:textId="443F3E8A" w:rsidR="00AC274C" w:rsidRDefault="00AC274C" w:rsidP="00C20A6D">
      <w:pPr>
        <w:pStyle w:val="Default"/>
        <w:contextualSpacing/>
        <w:jc w:val="both"/>
        <w:rPr>
          <w:sz w:val="22"/>
          <w:szCs w:val="22"/>
        </w:rPr>
      </w:pPr>
      <w:r w:rsidRPr="00AC274C">
        <w:rPr>
          <w:sz w:val="22"/>
          <w:szCs w:val="22"/>
        </w:rPr>
        <w:t xml:space="preserve">T-151, 5th Floor, </w:t>
      </w:r>
    </w:p>
    <w:p w14:paraId="15E6C82C" w14:textId="77777777" w:rsidR="00AC274C" w:rsidRDefault="00AC274C" w:rsidP="00C20A6D">
      <w:pPr>
        <w:pStyle w:val="Default"/>
        <w:contextualSpacing/>
        <w:jc w:val="both"/>
        <w:rPr>
          <w:sz w:val="22"/>
          <w:szCs w:val="22"/>
        </w:rPr>
      </w:pPr>
      <w:r w:rsidRPr="00AC274C">
        <w:rPr>
          <w:sz w:val="22"/>
          <w:szCs w:val="22"/>
        </w:rPr>
        <w:t xml:space="preserve">Tower No.10, Sector-11, </w:t>
      </w:r>
    </w:p>
    <w:p w14:paraId="24587786" w14:textId="38AED6AA" w:rsidR="00AC274C" w:rsidRDefault="00AC274C" w:rsidP="00C20A6D">
      <w:pPr>
        <w:pStyle w:val="Defaul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AC274C">
        <w:rPr>
          <w:sz w:val="22"/>
          <w:szCs w:val="22"/>
        </w:rPr>
        <w:t xml:space="preserve">ailway </w:t>
      </w:r>
      <w:r w:rsidR="00C72DE7">
        <w:rPr>
          <w:sz w:val="22"/>
          <w:szCs w:val="22"/>
        </w:rPr>
        <w:t>S</w:t>
      </w:r>
      <w:r w:rsidRPr="00AC274C">
        <w:rPr>
          <w:sz w:val="22"/>
          <w:szCs w:val="22"/>
        </w:rPr>
        <w:t xml:space="preserve">tation </w:t>
      </w:r>
      <w:r w:rsidR="00C72DE7">
        <w:rPr>
          <w:sz w:val="22"/>
          <w:szCs w:val="22"/>
        </w:rPr>
        <w:t>C</w:t>
      </w:r>
      <w:r w:rsidRPr="00AC274C">
        <w:rPr>
          <w:sz w:val="22"/>
          <w:szCs w:val="22"/>
        </w:rPr>
        <w:t>omplex, CBD Belapur,</w:t>
      </w:r>
    </w:p>
    <w:p w14:paraId="79EABC45" w14:textId="70EE23D2" w:rsidR="00C20A6D" w:rsidRPr="00AC274C" w:rsidRDefault="00AC274C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C274C">
        <w:rPr>
          <w:sz w:val="22"/>
          <w:szCs w:val="22"/>
        </w:rPr>
        <w:t>Navi Mumbai- 400 614</w:t>
      </w:r>
    </w:p>
    <w:p w14:paraId="75687AE3" w14:textId="77777777" w:rsidR="00AC274C" w:rsidRDefault="00AC274C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458C44" w14:textId="1540E39B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>Dear Sir/Ma</w:t>
      </w:r>
      <w:r w:rsidR="006E4DFC">
        <w:rPr>
          <w:rFonts w:ascii="Times New Roman" w:hAnsi="Times New Roman" w:cs="Times New Roman"/>
          <w:sz w:val="22"/>
          <w:szCs w:val="22"/>
        </w:rPr>
        <w:t>d</w:t>
      </w:r>
      <w:r w:rsidRPr="00CD665E">
        <w:rPr>
          <w:rFonts w:ascii="Times New Roman" w:hAnsi="Times New Roman" w:cs="Times New Roman"/>
          <w:sz w:val="22"/>
          <w:szCs w:val="22"/>
        </w:rPr>
        <w:t xml:space="preserve">am, </w:t>
      </w:r>
    </w:p>
    <w:p w14:paraId="3022E771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15B29E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225B3" w14:textId="75535A9E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b/>
          <w:bCs/>
          <w:sz w:val="22"/>
          <w:szCs w:val="22"/>
        </w:rPr>
        <w:t>Re: Self declaration for Indian Financial Year (FY) 202</w:t>
      </w:r>
      <w:r w:rsidR="00A950D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D665E">
        <w:rPr>
          <w:rFonts w:ascii="Times New Roman" w:hAnsi="Times New Roman" w:cs="Times New Roman"/>
          <w:b/>
          <w:bCs/>
          <w:sz w:val="22"/>
          <w:szCs w:val="22"/>
        </w:rPr>
        <w:t>-2</w:t>
      </w:r>
      <w:r w:rsidR="00A950D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D665E">
        <w:rPr>
          <w:rFonts w:ascii="Times New Roman" w:hAnsi="Times New Roman" w:cs="Times New Roman"/>
          <w:b/>
          <w:bCs/>
          <w:sz w:val="22"/>
          <w:szCs w:val="22"/>
        </w:rPr>
        <w:t xml:space="preserve"> with respect to </w:t>
      </w:r>
      <w:proofErr w:type="spellStart"/>
      <w:r w:rsidRPr="00CD665E">
        <w:rPr>
          <w:rFonts w:ascii="Times New Roman" w:hAnsi="Times New Roman" w:cs="Times New Roman"/>
          <w:b/>
          <w:bCs/>
          <w:sz w:val="22"/>
          <w:szCs w:val="22"/>
        </w:rPr>
        <w:t>availment</w:t>
      </w:r>
      <w:proofErr w:type="spellEnd"/>
      <w:r w:rsidRPr="00CD665E">
        <w:rPr>
          <w:rFonts w:ascii="Times New Roman" w:hAnsi="Times New Roman" w:cs="Times New Roman"/>
          <w:b/>
          <w:bCs/>
          <w:sz w:val="22"/>
          <w:szCs w:val="22"/>
        </w:rPr>
        <w:t xml:space="preserve"> of tax treaty benefits in relation to receipt of dividend income from </w:t>
      </w:r>
      <w:r w:rsidR="007E71BC">
        <w:rPr>
          <w:rFonts w:ascii="Times New Roman" w:hAnsi="Times New Roman" w:cs="Times New Roman"/>
          <w:b/>
          <w:bCs/>
          <w:sz w:val="22"/>
          <w:szCs w:val="22"/>
        </w:rPr>
        <w:t>CMS Info Systems</w:t>
      </w:r>
      <w:r w:rsidR="004468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51670" w:rsidRPr="00CD665E">
        <w:rPr>
          <w:rFonts w:ascii="Times New Roman" w:hAnsi="Times New Roman" w:cs="Times New Roman"/>
          <w:b/>
          <w:bCs/>
          <w:sz w:val="22"/>
          <w:szCs w:val="22"/>
        </w:rPr>
        <w:t>Limited</w:t>
      </w:r>
      <w:r w:rsidRPr="00CD665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3B1D16C0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5FE8B9B" w14:textId="76F5AD9E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With reference to the captioned subject and in relation to the appropriate deduction of taxes on the dividend payable to me / us by </w:t>
      </w:r>
      <w:r w:rsidR="00AC274C">
        <w:rPr>
          <w:rFonts w:ascii="Times New Roman" w:hAnsi="Times New Roman" w:cs="Times New Roman"/>
          <w:sz w:val="22"/>
          <w:szCs w:val="22"/>
        </w:rPr>
        <w:t>CMS Info Systems</w:t>
      </w:r>
      <w:r w:rsidR="00E44FA7" w:rsidRPr="00CD665E">
        <w:rPr>
          <w:rFonts w:ascii="Times New Roman" w:hAnsi="Times New Roman" w:cs="Times New Roman"/>
          <w:sz w:val="22"/>
          <w:szCs w:val="22"/>
        </w:rPr>
        <w:t xml:space="preserve"> Limited</w:t>
      </w:r>
      <w:r w:rsidRPr="00CD665E">
        <w:rPr>
          <w:rFonts w:ascii="Times New Roman" w:hAnsi="Times New Roman" w:cs="Times New Roman"/>
          <w:sz w:val="22"/>
          <w:szCs w:val="22"/>
        </w:rPr>
        <w:t xml:space="preserve"> (“the Company”), I / We hereby declare as under: </w:t>
      </w:r>
    </w:p>
    <w:p w14:paraId="713E9A90" w14:textId="77777777" w:rsidR="00C20A6D" w:rsidRPr="00CD665E" w:rsidRDefault="00C20A6D" w:rsidP="00C20A6D">
      <w:pPr>
        <w:pStyle w:val="Default"/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9BC7DAD" w14:textId="51C0CAB7" w:rsidR="00C20A6D" w:rsidRPr="00CD665E" w:rsidRDefault="00C20A6D" w:rsidP="00C20A6D">
      <w:pPr>
        <w:pStyle w:val="Default"/>
        <w:numPr>
          <w:ilvl w:val="0"/>
          <w:numId w:val="1"/>
        </w:numPr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>I / We,</w:t>
      </w:r>
      <w:r w:rsidR="00E66E8F" w:rsidRPr="00CD665E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&lt;&lt;full name of the shareholder&gt;&gt;</w:t>
      </w:r>
      <w:r w:rsidRPr="00CD665E">
        <w:rPr>
          <w:rFonts w:ascii="Times New Roman" w:hAnsi="Times New Roman" w:cs="Times New Roman"/>
          <w:sz w:val="22"/>
          <w:szCs w:val="22"/>
        </w:rPr>
        <w:t xml:space="preserve">,having Permanent Account Number (PAN) under the Indian Income tax Act, 1961 (‘the Act’) </w:t>
      </w:r>
      <w:r w:rsidR="00E66E8F" w:rsidRPr="00CD665E">
        <w:rPr>
          <w:rFonts w:ascii="Times New Roman" w:hAnsi="Times New Roman" w:cs="Times New Roman"/>
          <w:sz w:val="22"/>
          <w:szCs w:val="22"/>
        </w:rPr>
        <w:t>_________________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&lt;&lt;mention PAN&gt;</w:t>
      </w:r>
      <w:proofErr w:type="gramStart"/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&gt;</w:t>
      </w:r>
      <w:r w:rsidRPr="00CD665E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CD665E">
        <w:rPr>
          <w:rFonts w:ascii="Times New Roman" w:hAnsi="Times New Roman" w:cs="Times New Roman"/>
          <w:sz w:val="22"/>
          <w:szCs w:val="22"/>
        </w:rPr>
        <w:t xml:space="preserve"> and</w:t>
      </w:r>
      <w:proofErr w:type="gramEnd"/>
      <w:r w:rsidRPr="00CD665E">
        <w:rPr>
          <w:rFonts w:ascii="Times New Roman" w:hAnsi="Times New Roman" w:cs="Times New Roman"/>
          <w:sz w:val="22"/>
          <w:szCs w:val="22"/>
        </w:rPr>
        <w:t xml:space="preserve"> holding </w:t>
      </w:r>
      <w:r w:rsidR="00E66E8F" w:rsidRPr="00CD665E">
        <w:rPr>
          <w:rFonts w:ascii="Times New Roman" w:hAnsi="Times New Roman" w:cs="Times New Roman"/>
          <w:sz w:val="22"/>
          <w:szCs w:val="22"/>
        </w:rPr>
        <w:t>_________________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&lt;&lt;mention number of shares held&gt;&gt;</w:t>
      </w:r>
      <w:r w:rsidRPr="00CD665E">
        <w:rPr>
          <w:rFonts w:ascii="Times New Roman" w:hAnsi="Times New Roman" w:cs="Times New Roman"/>
          <w:sz w:val="22"/>
          <w:szCs w:val="22"/>
        </w:rPr>
        <w:t xml:space="preserve">number of shares of the Company as on the record date. I / We am / are a tax resident of </w:t>
      </w:r>
      <w:r w:rsidR="00E66E8F" w:rsidRPr="00CD665E">
        <w:rPr>
          <w:rFonts w:ascii="Times New Roman" w:hAnsi="Times New Roman" w:cs="Times New Roman"/>
          <w:sz w:val="22"/>
          <w:szCs w:val="22"/>
        </w:rPr>
        <w:t>________________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&lt;&lt;country name&gt;&gt;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  <w:r w:rsidRPr="00CD665E">
        <w:rPr>
          <w:rFonts w:ascii="Times New Roman" w:hAnsi="Times New Roman" w:cs="Times New Roman"/>
          <w:sz w:val="22"/>
          <w:szCs w:val="22"/>
        </w:rPr>
        <w:t>A copy of the valid tax residency certificate for the period 1</w:t>
      </w:r>
      <w:r w:rsidR="00220A98" w:rsidRPr="00220A98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220A98">
        <w:rPr>
          <w:rFonts w:ascii="Times New Roman" w:hAnsi="Times New Roman" w:cs="Times New Roman"/>
          <w:sz w:val="22"/>
          <w:szCs w:val="22"/>
        </w:rPr>
        <w:t xml:space="preserve"> </w:t>
      </w:r>
      <w:r w:rsidRPr="00CD665E">
        <w:rPr>
          <w:rFonts w:ascii="Times New Roman" w:hAnsi="Times New Roman" w:cs="Times New Roman"/>
          <w:sz w:val="22"/>
          <w:szCs w:val="22"/>
        </w:rPr>
        <w:t>April 202</w:t>
      </w:r>
      <w:r w:rsidR="00A950DA">
        <w:rPr>
          <w:rFonts w:ascii="Times New Roman" w:hAnsi="Times New Roman" w:cs="Times New Roman"/>
          <w:sz w:val="22"/>
          <w:szCs w:val="22"/>
        </w:rPr>
        <w:t>2</w:t>
      </w:r>
      <w:r w:rsidRPr="00CD665E">
        <w:rPr>
          <w:rFonts w:ascii="Times New Roman" w:hAnsi="Times New Roman" w:cs="Times New Roman"/>
          <w:sz w:val="22"/>
          <w:szCs w:val="22"/>
        </w:rPr>
        <w:t xml:space="preserve"> to 31</w:t>
      </w:r>
      <w:r w:rsidR="00220A98" w:rsidRPr="00220A98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220A98">
        <w:rPr>
          <w:rFonts w:ascii="Times New Roman" w:hAnsi="Times New Roman" w:cs="Times New Roman"/>
          <w:sz w:val="22"/>
          <w:szCs w:val="22"/>
        </w:rPr>
        <w:t xml:space="preserve"> </w:t>
      </w:r>
      <w:r w:rsidRPr="00CD665E">
        <w:rPr>
          <w:rFonts w:ascii="Times New Roman" w:hAnsi="Times New Roman" w:cs="Times New Roman"/>
          <w:sz w:val="22"/>
          <w:szCs w:val="22"/>
        </w:rPr>
        <w:t>March 202</w:t>
      </w:r>
      <w:r w:rsidR="00A950DA">
        <w:rPr>
          <w:rFonts w:ascii="Times New Roman" w:hAnsi="Times New Roman" w:cs="Times New Roman"/>
          <w:sz w:val="22"/>
          <w:szCs w:val="22"/>
        </w:rPr>
        <w:t>3</w:t>
      </w:r>
      <w:r w:rsidR="008F346C" w:rsidRPr="00CD665E">
        <w:rPr>
          <w:rFonts w:ascii="Times New Roman" w:hAnsi="Times New Roman" w:cs="Times New Roman"/>
          <w:sz w:val="22"/>
          <w:szCs w:val="22"/>
        </w:rPr>
        <w:t>/</w:t>
      </w:r>
      <w:r w:rsidR="00216465" w:rsidRPr="00CD665E">
        <w:rPr>
          <w:rFonts w:ascii="Times New Roman" w:hAnsi="Times New Roman" w:cs="Times New Roman"/>
          <w:sz w:val="22"/>
          <w:szCs w:val="22"/>
        </w:rPr>
        <w:t>for the calendar year ended 202</w:t>
      </w:r>
      <w:r w:rsidR="00A950DA">
        <w:rPr>
          <w:rFonts w:ascii="Times New Roman" w:hAnsi="Times New Roman" w:cs="Times New Roman"/>
          <w:sz w:val="22"/>
          <w:szCs w:val="22"/>
        </w:rPr>
        <w:t>2</w:t>
      </w:r>
      <w:r w:rsidR="00216465" w:rsidRPr="00CD665E">
        <w:rPr>
          <w:rFonts w:ascii="Times New Roman" w:hAnsi="Times New Roman" w:cs="Times New Roman"/>
          <w:sz w:val="22"/>
          <w:szCs w:val="22"/>
        </w:rPr>
        <w:t xml:space="preserve"> </w:t>
      </w:r>
      <w:r w:rsidRPr="00CD665E">
        <w:rPr>
          <w:rFonts w:ascii="Times New Roman" w:hAnsi="Times New Roman" w:cs="Times New Roman"/>
          <w:sz w:val="22"/>
          <w:szCs w:val="22"/>
        </w:rPr>
        <w:t xml:space="preserve">is attached herewith. </w:t>
      </w:r>
    </w:p>
    <w:p w14:paraId="1F2E16F6" w14:textId="77777777" w:rsidR="00C20A6D" w:rsidRPr="00CD665E" w:rsidRDefault="00C20A6D" w:rsidP="00C20A6D">
      <w:pPr>
        <w:pStyle w:val="Default"/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633AF49" w14:textId="77777777" w:rsidR="00C20A6D" w:rsidRPr="00CD665E" w:rsidRDefault="00C20A6D" w:rsidP="00C20A6D">
      <w:pPr>
        <w:pStyle w:val="Default"/>
        <w:numPr>
          <w:ilvl w:val="0"/>
          <w:numId w:val="1"/>
        </w:numPr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I /We am /are tax resident of the </w:t>
      </w:r>
      <w:r w:rsidR="00E66E8F" w:rsidRPr="00CD665E">
        <w:rPr>
          <w:rFonts w:ascii="Times New Roman" w:hAnsi="Times New Roman" w:cs="Times New Roman"/>
          <w:sz w:val="22"/>
          <w:szCs w:val="22"/>
        </w:rPr>
        <w:t>_______________</w:t>
      </w:r>
      <w:r w:rsidRPr="00CD665E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&lt;&lt;country name&gt;&gt;</w:t>
      </w:r>
      <w:r w:rsidRPr="00CD665E">
        <w:rPr>
          <w:rFonts w:ascii="Times New Roman" w:hAnsi="Times New Roman" w:cs="Times New Roman"/>
          <w:sz w:val="22"/>
          <w:szCs w:val="22"/>
        </w:rPr>
        <w:t>as defined under Article __ of the tax treaty between India and _____ (‘the applicable tax treaty’</w:t>
      </w:r>
      <w:proofErr w:type="gramStart"/>
      <w:r w:rsidRPr="00CD665E">
        <w:rPr>
          <w:rFonts w:ascii="Times New Roman" w:hAnsi="Times New Roman" w:cs="Times New Roman"/>
          <w:sz w:val="22"/>
          <w:szCs w:val="22"/>
        </w:rPr>
        <w:t>) .</w:t>
      </w:r>
      <w:proofErr w:type="gramEnd"/>
      <w:r w:rsidRPr="00CD665E">
        <w:rPr>
          <w:rFonts w:ascii="Times New Roman" w:hAnsi="Times New Roman" w:cs="Times New Roman"/>
          <w:sz w:val="22"/>
          <w:szCs w:val="22"/>
        </w:rPr>
        <w:t xml:space="preserve"> I /We am /are eligible to be governed by the provisions of the applicable tax treaty and meet all the necessary conditions to avail the benefits under the applicable tax treaty. </w:t>
      </w:r>
    </w:p>
    <w:p w14:paraId="47D86E24" w14:textId="77777777" w:rsidR="00C20A6D" w:rsidRPr="00CD665E" w:rsidRDefault="00C20A6D" w:rsidP="00C20A6D">
      <w:pPr>
        <w:pStyle w:val="Default"/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5064720" w14:textId="77777777" w:rsidR="00C20A6D" w:rsidRPr="00CD665E" w:rsidRDefault="00C20A6D" w:rsidP="00C20A6D">
      <w:pPr>
        <w:pStyle w:val="Default"/>
        <w:numPr>
          <w:ilvl w:val="0"/>
          <w:numId w:val="1"/>
        </w:numPr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I / We do not have any Permanent Establishment (‘PE’) or fixed base in India as construed under relevant Articles of the applicable tax </w:t>
      </w:r>
      <w:proofErr w:type="gramStart"/>
      <w:r w:rsidRPr="00CD665E">
        <w:rPr>
          <w:rFonts w:ascii="Times New Roman" w:hAnsi="Times New Roman" w:cs="Times New Roman"/>
          <w:sz w:val="22"/>
          <w:szCs w:val="22"/>
        </w:rPr>
        <w:t>treaty</w:t>
      </w:r>
      <w:proofErr w:type="gramEnd"/>
      <w:r w:rsidRPr="00CD665E">
        <w:rPr>
          <w:rFonts w:ascii="Times New Roman" w:hAnsi="Times New Roman" w:cs="Times New Roman"/>
          <w:sz w:val="22"/>
          <w:szCs w:val="22"/>
        </w:rPr>
        <w:t xml:space="preserve"> nor do we have any PE or business connection in India as construed under the relevant provisions of the Act. </w:t>
      </w:r>
    </w:p>
    <w:p w14:paraId="6CE36D9D" w14:textId="77777777" w:rsidR="00C20A6D" w:rsidRPr="00CD665E" w:rsidRDefault="00C20A6D" w:rsidP="00C20A6D">
      <w:pPr>
        <w:pStyle w:val="Default"/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BF11BD0" w14:textId="77777777" w:rsidR="00C20A6D" w:rsidRPr="00CD665E" w:rsidRDefault="00C20A6D" w:rsidP="00C20A6D">
      <w:pPr>
        <w:pStyle w:val="Default"/>
        <w:numPr>
          <w:ilvl w:val="0"/>
          <w:numId w:val="1"/>
        </w:numPr>
        <w:spacing w:after="26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As required to claim the benefits of the lower tax rate under the applicable tax treaty in relation to the dividend income to be received by me / us from the Company, I / We specifically confirm that I /We am/ are the beneficial owner of the above referred equity shares of the Company and the dividend income receivable from the Company in relation to the said shares. </w:t>
      </w:r>
    </w:p>
    <w:p w14:paraId="1BC4FD77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F3C7E4B" w14:textId="77777777" w:rsidR="00C20A6D" w:rsidRPr="00CD665E" w:rsidRDefault="00C20A6D" w:rsidP="00C20A6D">
      <w:pPr>
        <w:pStyle w:val="Defaul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665E">
        <w:rPr>
          <w:rFonts w:ascii="Times New Roman" w:hAnsi="Times New Roman" w:cs="Times New Roman"/>
          <w:sz w:val="22"/>
          <w:szCs w:val="22"/>
        </w:rPr>
        <w:t xml:space="preserve">I/ We further declare that I/ we have the right to use and enjoy the dividend received/ receivable from the above shares and such right is not constrained by any contractual and/ or legal obligation to pass on such dividend to another person. </w:t>
      </w:r>
    </w:p>
    <w:p w14:paraId="7EC5E8B2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97CF2C6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7A3E05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1AA001D" w14:textId="77777777" w:rsidR="00C20A6D" w:rsidRPr="00CD665E" w:rsidRDefault="00C20A6D" w:rsidP="00C20A6D">
      <w:pPr>
        <w:pStyle w:val="Default"/>
        <w:spacing w:after="2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D31826" w14:textId="6EA9267A" w:rsidR="00C20A6D" w:rsidRPr="00CD665E" w:rsidRDefault="00C20A6D" w:rsidP="00C20A6D">
      <w:pPr>
        <w:pStyle w:val="Default"/>
        <w:numPr>
          <w:ilvl w:val="0"/>
          <w:numId w:val="1"/>
        </w:numPr>
        <w:spacing w:after="2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I / We specifically confirm that my affairs / affairs of </w:t>
      </w:r>
      <w:r w:rsidR="00E66E8F" w:rsidRPr="00CD665E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0965D2" w:rsidRPr="00CD665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E66E8F" w:rsidRPr="00CD665E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Pr="00CD665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&lt;&lt;full name of the shareholder&gt;&gt;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were </w:t>
      </w:r>
      <w:r w:rsidR="00E911C1"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not 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arranged such that the main purpose or the principal purpose thereof was to obtain tax benefits available under the applicable tax treaty. </w:t>
      </w:r>
    </w:p>
    <w:p w14:paraId="4A524BD0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33400E" w14:textId="77777777" w:rsidR="00C20A6D" w:rsidRPr="00CD665E" w:rsidRDefault="00C20A6D" w:rsidP="00C20A6D">
      <w:pPr>
        <w:pStyle w:val="Defaul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Further, our claim for relief under the tax treaty is not restricted by application of Limitation of Benefit clause, if any, thereunder. </w:t>
      </w:r>
    </w:p>
    <w:p w14:paraId="132D3C98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7A4F16" w14:textId="4DCA86A4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>This declaration is valid for the period 1</w:t>
      </w:r>
      <w:r w:rsidR="00220A98" w:rsidRPr="00220A9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st</w:t>
      </w:r>
      <w:r w:rsidR="00220A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>April 202</w:t>
      </w:r>
      <w:r w:rsidR="00A950D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 to 31</w:t>
      </w:r>
      <w:r w:rsidR="00220A98" w:rsidRPr="00220A9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st</w:t>
      </w:r>
      <w:r w:rsidR="00220A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>March 202</w:t>
      </w:r>
      <w:r w:rsidR="00A950D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38DDD9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A3CC63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I / We confirm that the above is true to the best of our knowledge and </w:t>
      </w:r>
      <w:r w:rsidR="00E911C1"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belief. </w:t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I / We shall be solely responsible for any adverse income-tax consideration that may arise in India on the dividend income to be received from the Company. </w:t>
      </w:r>
    </w:p>
    <w:p w14:paraId="5AE4C3DC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53ABD38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0979CF36" w14:textId="77777777" w:rsidR="00C20A6D" w:rsidRPr="00CD665E" w:rsidRDefault="00C20A6D" w:rsidP="00C20A6D">
      <w:pPr>
        <w:pStyle w:val="Default"/>
        <w:ind w:left="6480" w:firstLine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210EF122" w14:textId="77777777" w:rsidR="00C20A6D" w:rsidRPr="00CD665E" w:rsidRDefault="00C20A6D" w:rsidP="00C20A6D">
      <w:pPr>
        <w:pStyle w:val="Default"/>
        <w:ind w:left="6480" w:firstLine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54566C3" w14:textId="77777777" w:rsidR="00C20A6D" w:rsidRPr="00CD665E" w:rsidRDefault="00C20A6D" w:rsidP="00C20A6D">
      <w:pPr>
        <w:pStyle w:val="Default"/>
        <w:ind w:left="6480" w:firstLine="72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&lt;&lt; Entity Name&gt;&gt;</w:t>
      </w:r>
    </w:p>
    <w:p w14:paraId="628436A2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30BEFF" w14:textId="77777777" w:rsidR="00C20A6D" w:rsidRPr="00CD665E" w:rsidRDefault="00C20A6D" w:rsidP="00C20A6D">
      <w:pPr>
        <w:pStyle w:val="Default"/>
        <w:ind w:left="7200" w:firstLine="72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1BDD75" w14:textId="77777777" w:rsidR="00C20A6D" w:rsidRPr="00CD665E" w:rsidRDefault="00C20A6D" w:rsidP="00C20A6D">
      <w:pPr>
        <w:pStyle w:val="Default"/>
        <w:ind w:left="7200" w:firstLine="72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 xml:space="preserve">(Signature) </w:t>
      </w:r>
    </w:p>
    <w:p w14:paraId="5A0B9A68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2F7DDF" w14:textId="77777777" w:rsidR="00C20A6D" w:rsidRPr="00CD665E" w:rsidRDefault="00C20A6D" w:rsidP="00C20A6D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665E">
        <w:rPr>
          <w:rFonts w:ascii="Times New Roman" w:hAnsi="Times New Roman" w:cs="Times New Roman"/>
          <w:color w:val="auto"/>
          <w:sz w:val="22"/>
          <w:szCs w:val="22"/>
        </w:rPr>
        <w:t>Place: ….……</w:t>
      </w:r>
      <w:proofErr w:type="gramStart"/>
      <w:r w:rsidRPr="00CD665E">
        <w:rPr>
          <w:rFonts w:ascii="Times New Roman" w:hAnsi="Times New Roman" w:cs="Times New Roman"/>
          <w:color w:val="auto"/>
          <w:sz w:val="22"/>
          <w:szCs w:val="22"/>
        </w:rPr>
        <w:t>…..</w:t>
      </w:r>
      <w:proofErr w:type="gramEnd"/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D665E">
        <w:rPr>
          <w:rFonts w:ascii="Times New Roman" w:hAnsi="Times New Roman" w:cs="Times New Roman"/>
          <w:color w:val="auto"/>
          <w:sz w:val="22"/>
          <w:szCs w:val="22"/>
        </w:rPr>
        <w:tab/>
        <w:t xml:space="preserve">Name: </w:t>
      </w:r>
      <w:r w:rsidRPr="00CD665E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__________________</w:t>
      </w:r>
    </w:p>
    <w:p w14:paraId="5AFC91AD" w14:textId="77777777" w:rsidR="00C20A6D" w:rsidRPr="00CD665E" w:rsidRDefault="00C20A6D" w:rsidP="00C20A6D">
      <w:pPr>
        <w:contextualSpacing/>
        <w:jc w:val="both"/>
        <w:rPr>
          <w:rFonts w:ascii="Times New Roman" w:hAnsi="Times New Roman" w:cs="Times New Roman"/>
        </w:rPr>
      </w:pPr>
    </w:p>
    <w:p w14:paraId="266D867F" w14:textId="77777777" w:rsidR="00AC330A" w:rsidRPr="00D44EC3" w:rsidRDefault="00C20A6D" w:rsidP="00C20A6D">
      <w:pPr>
        <w:contextualSpacing/>
        <w:jc w:val="both"/>
        <w:rPr>
          <w:rFonts w:ascii="Georgia" w:hAnsi="Georgia"/>
        </w:rPr>
      </w:pPr>
      <w:r w:rsidRPr="00CD665E">
        <w:rPr>
          <w:rFonts w:ascii="Times New Roman" w:hAnsi="Times New Roman" w:cs="Times New Roman"/>
        </w:rPr>
        <w:t xml:space="preserve">Date: ….................. </w:t>
      </w:r>
      <w:r w:rsidRPr="00CD665E">
        <w:rPr>
          <w:rFonts w:ascii="Times New Roman" w:hAnsi="Times New Roman" w:cs="Times New Roman"/>
        </w:rPr>
        <w:tab/>
      </w:r>
      <w:r w:rsidRPr="00CD665E">
        <w:rPr>
          <w:rFonts w:ascii="Times New Roman" w:hAnsi="Times New Roman" w:cs="Times New Roman"/>
        </w:rPr>
        <w:tab/>
      </w:r>
      <w:r w:rsidRPr="00CD665E">
        <w:rPr>
          <w:rFonts w:ascii="Times New Roman" w:hAnsi="Times New Roman" w:cs="Times New Roman"/>
        </w:rPr>
        <w:tab/>
      </w:r>
      <w:r w:rsidRPr="00CD665E">
        <w:rPr>
          <w:rFonts w:ascii="Times New Roman" w:hAnsi="Times New Roman" w:cs="Times New Roman"/>
        </w:rPr>
        <w:tab/>
      </w:r>
      <w:r w:rsidRPr="00CD665E">
        <w:rPr>
          <w:rFonts w:ascii="Times New Roman" w:hAnsi="Times New Roman" w:cs="Times New Roman"/>
        </w:rPr>
        <w:tab/>
      </w:r>
      <w:r w:rsidRPr="00CD665E">
        <w:rPr>
          <w:rFonts w:ascii="Times New Roman" w:hAnsi="Times New Roman" w:cs="Times New Roman"/>
        </w:rPr>
        <w:tab/>
      </w:r>
      <w:r w:rsidRPr="00D44EC3">
        <w:rPr>
          <w:rFonts w:ascii="Georgia" w:hAnsi="Georgia"/>
        </w:rPr>
        <w:t xml:space="preserve">Designation: </w:t>
      </w:r>
      <w:r w:rsidRPr="00D44EC3">
        <w:rPr>
          <w:rFonts w:ascii="Georgia" w:hAnsi="Georgia"/>
          <w:highlight w:val="yellow"/>
        </w:rPr>
        <w:t>_______________</w:t>
      </w:r>
    </w:p>
    <w:sectPr w:rsidR="00AC330A" w:rsidRPr="00D44EC3" w:rsidSect="00D005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DE6B" w14:textId="77777777" w:rsidR="0069564A" w:rsidRDefault="0069564A" w:rsidP="00446865">
      <w:pPr>
        <w:spacing w:after="0" w:line="240" w:lineRule="auto"/>
      </w:pPr>
      <w:r>
        <w:separator/>
      </w:r>
    </w:p>
  </w:endnote>
  <w:endnote w:type="continuationSeparator" w:id="0">
    <w:p w14:paraId="1DA3B06B" w14:textId="77777777" w:rsidR="0069564A" w:rsidRDefault="0069564A" w:rsidP="0044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6FC" w14:textId="3C151ADC" w:rsidR="00446865" w:rsidRDefault="00000000">
    <w:pPr>
      <w:pStyle w:val="Footer"/>
    </w:pPr>
    <w:r>
      <w:rPr>
        <w:noProof/>
      </w:rPr>
      <w:pict w14:anchorId="10B44018">
        <v:shapetype id="_x0000_t202" coordsize="21600,21600" o:spt="202" path="m,l,21600r21600,l21600,xe">
          <v:stroke joinstyle="miter"/>
          <v:path gradientshapeok="t" o:connecttype="rect"/>
        </v:shapetype>
        <v:shape id="MSIPCMba75407083436fac447b3ab9" o:spid="_x0000_s1025" type="#_x0000_t202" alt="{&quot;HashCode&quot;:208298749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5AC08C79" w14:textId="6A02C6B3" w:rsidR="00446865" w:rsidRPr="00446865" w:rsidRDefault="00446865" w:rsidP="00AE3428">
                <w:pPr>
                  <w:spacing w:after="0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FD6F" w14:textId="77777777" w:rsidR="0069564A" w:rsidRDefault="0069564A" w:rsidP="00446865">
      <w:pPr>
        <w:spacing w:after="0" w:line="240" w:lineRule="auto"/>
      </w:pPr>
      <w:r>
        <w:separator/>
      </w:r>
    </w:p>
  </w:footnote>
  <w:footnote w:type="continuationSeparator" w:id="0">
    <w:p w14:paraId="18818FA1" w14:textId="77777777" w:rsidR="0069564A" w:rsidRDefault="0069564A" w:rsidP="0044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52"/>
    <w:multiLevelType w:val="hybridMultilevel"/>
    <w:tmpl w:val="590C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96724"/>
    <w:multiLevelType w:val="hybridMultilevel"/>
    <w:tmpl w:val="1492841E"/>
    <w:lvl w:ilvl="0" w:tplc="EB3E5166">
      <w:numFmt w:val="bullet"/>
      <w:lvlText w:val="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05941">
    <w:abstractNumId w:val="0"/>
  </w:num>
  <w:num w:numId="2" w16cid:durableId="20325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6D"/>
    <w:rsid w:val="000965D2"/>
    <w:rsid w:val="001B563A"/>
    <w:rsid w:val="00216465"/>
    <w:rsid w:val="00220A98"/>
    <w:rsid w:val="002C2CE7"/>
    <w:rsid w:val="00316474"/>
    <w:rsid w:val="00446865"/>
    <w:rsid w:val="0069564A"/>
    <w:rsid w:val="006E4DFC"/>
    <w:rsid w:val="00781AE8"/>
    <w:rsid w:val="00797F7E"/>
    <w:rsid w:val="007E71BC"/>
    <w:rsid w:val="008F346C"/>
    <w:rsid w:val="009275B3"/>
    <w:rsid w:val="0096626D"/>
    <w:rsid w:val="00A950DA"/>
    <w:rsid w:val="00AA590A"/>
    <w:rsid w:val="00AC274C"/>
    <w:rsid w:val="00AC330A"/>
    <w:rsid w:val="00AE3428"/>
    <w:rsid w:val="00C20A6D"/>
    <w:rsid w:val="00C72DE7"/>
    <w:rsid w:val="00CD665E"/>
    <w:rsid w:val="00D005E0"/>
    <w:rsid w:val="00D44EC3"/>
    <w:rsid w:val="00E44FA7"/>
    <w:rsid w:val="00E66E8F"/>
    <w:rsid w:val="00E911C1"/>
    <w:rsid w:val="00F5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47DDF"/>
  <w15:docId w15:val="{DA63B4D3-864D-47D0-9F6A-41062085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A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64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5"/>
  </w:style>
  <w:style w:type="paragraph" w:styleId="Footer">
    <w:name w:val="footer"/>
    <w:basedOn w:val="Normal"/>
    <w:link w:val="FooterChar"/>
    <w:uiPriority w:val="99"/>
    <w:unhideWhenUsed/>
    <w:rsid w:val="0044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Satyanarayana PS</dc:creator>
  <cp:lastModifiedBy>Pradeep Chandan</cp:lastModifiedBy>
  <cp:revision>6</cp:revision>
  <cp:lastPrinted>2021-05-06T11:58:00Z</cp:lastPrinted>
  <dcterms:created xsi:type="dcterms:W3CDTF">2022-08-09T10:21:00Z</dcterms:created>
  <dcterms:modified xsi:type="dcterms:W3CDTF">2022-08-11T07:51:00Z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BahlP@basfad.basf.net</vt:lpwstr>
  </property>
  <property fmtid="{D5CDD505-2E9C-101B-9397-08002B2CF9AE}" pid="6" name="MSIP_Label_c8c00982-80e1-41e6-a03a-12f4ca954faf_SetDate">
    <vt:lpwstr>2021-06-08T06:58:51.0079426Z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1b230cc6-1994-4d52-b759-4cf51257c961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2022-05-19T11:08:31Z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69b04d60-3c6c-45bb-8bec-eaf1af611eb8</vt:lpwstr>
  </property>
  <property fmtid="{D5CDD505-2E9C-101B-9397-08002B2CF9AE}" pid="17" name="MSIP_Label_06530cf4-8573-4c29-a912-bbcdac835909_ContentBits">
    <vt:lpwstr>2</vt:lpwstr>
  </property>
</Properties>
</file>